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5" w:rsidRDefault="00073BA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H. AYUNTAMIENTO DE MANZANILLO</w:t>
      </w:r>
    </w:p>
    <w:p w:rsidR="008F0DD5" w:rsidRDefault="00073BAB">
      <w:pPr>
        <w:jc w:val="right"/>
      </w:pPr>
      <w:r>
        <w:t xml:space="preserve">FECHA: 17/DICIEMBRE /2018       </w:t>
      </w:r>
    </w:p>
    <w:p w:rsidR="008F0DD5" w:rsidRDefault="00073BA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SEMANAL DE ACTIVIDADES DE JEFE DE MOVILIDAD Y LOGÍSTICA DE TURISMO</w:t>
      </w:r>
    </w:p>
    <w:p w:rsidR="008F0DD5" w:rsidRDefault="008F0DD5">
      <w:pPr>
        <w:rPr>
          <w:rFonts w:ascii="Arial" w:eastAsia="Arial" w:hAnsi="Arial" w:cs="Arial"/>
          <w:i/>
          <w:u w:val="single"/>
        </w:rPr>
        <w:sectPr w:rsidR="008F0DD5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8F0DD5" w:rsidRDefault="00073BAB">
      <w:pPr>
        <w:rPr>
          <w:rFonts w:ascii="Arial" w:eastAsia="Arial" w:hAnsi="Arial" w:cs="Arial"/>
          <w:b/>
        </w:rPr>
        <w:sectPr w:rsidR="008F0DD5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b/>
        </w:rPr>
        <w:lastRenderedPageBreak/>
        <w:t>DEPARTAMENTO: __TURISMO MANZANILLO____________</w:t>
      </w:r>
    </w:p>
    <w:p w:rsidR="008F0DD5" w:rsidRDefault="00073BAB">
      <w:pPr>
        <w:rPr>
          <w:rFonts w:ascii="Arial" w:eastAsia="Arial" w:hAnsi="Arial" w:cs="Arial"/>
          <w:i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u w:val="single"/>
        </w:rPr>
        <w:lastRenderedPageBreak/>
        <w:t>ACTIVIDADES REALIZADAS DURANTE LA SEMANA: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0DD5">
        <w:trPr>
          <w:trHeight w:val="3260"/>
        </w:trPr>
        <w:tc>
          <w:tcPr>
            <w:tcW w:w="9493" w:type="dxa"/>
          </w:tcPr>
          <w:p w:rsidR="008F0DD5" w:rsidRDefault="008F0DD5">
            <w:pPr>
              <w:ind w:left="720"/>
              <w:rPr>
                <w:rFonts w:ascii="Arial" w:eastAsia="Arial" w:hAnsi="Arial" w:cs="Arial"/>
              </w:rPr>
            </w:pP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Lunes: enviar todos los oficios a las direcciones pertinentes para el correcto desarrollo del “Festival con espíritu Navideño” los tres días correspondientes.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Martes: realizar el croquis en Power Point de cada lugar de los eventos con la ubicación de templete, sillas, mesas, pino navideño.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Miércoles: Coordinar con Dir. De Campo Verde posible participación de su grupo musical en el festival. Confirmar recepción </w:t>
            </w:r>
            <w:r>
              <w:rPr>
                <w:rFonts w:ascii="Arial" w:eastAsia="Arial" w:hAnsi="Arial" w:cs="Arial"/>
              </w:rPr>
              <w:t xml:space="preserve">de oficios en cada dirección respectivamente.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Jueves: reunión en CIMMA para definir posible participación con la donación de juguetes para el festival navideño.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Viernes: clasificación y separación de juguetes para los tres días del festival en Santiago, </w:t>
            </w:r>
            <w:r>
              <w:rPr>
                <w:rFonts w:ascii="Arial" w:eastAsia="Arial" w:hAnsi="Arial" w:cs="Arial"/>
              </w:rPr>
              <w:t xml:space="preserve">el Colomo y Centro de Manzanillo.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Sábado: recolección y transportación de juguetes y dulces para la pequeña intervención en El Colomo. Instalación de pino y coordinación en la entrega de dulces y regalos. Quiebre de piñata con los niños. </w:t>
            </w:r>
          </w:p>
          <w:p w:rsidR="008F0DD5" w:rsidRDefault="00073BAB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Domingo: recolección, transportación de dulces y juguetes y coordinación en la entrega de los mismos en el Centro de Manzanillo, instalación de pino.</w:t>
            </w:r>
          </w:p>
        </w:tc>
      </w:tr>
    </w:tbl>
    <w:p w:rsidR="008F0DD5" w:rsidRDefault="008F0DD5">
      <w:pPr>
        <w:rPr>
          <w:rFonts w:ascii="Arial" w:eastAsia="Arial" w:hAnsi="Arial" w:cs="Arial"/>
        </w:rPr>
      </w:pPr>
    </w:p>
    <w:p w:rsidR="008F0DD5" w:rsidRDefault="00073BAB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ACTIVIDADES, EVENTOS Y PROPUESTAS PROGRAMADAS PARA LA SIGUIENTE SEMANA:</w:t>
      </w: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0DD5">
        <w:trPr>
          <w:trHeight w:val="3720"/>
        </w:trPr>
        <w:tc>
          <w:tcPr>
            <w:tcW w:w="9493" w:type="dxa"/>
          </w:tcPr>
          <w:p w:rsidR="008F0DD5" w:rsidRDefault="00073BAB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Recepción de crucero. </w:t>
            </w:r>
          </w:p>
          <w:p w:rsidR="008F0DD5" w:rsidRDefault="00073BAB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Calendari</w:t>
            </w:r>
            <w:r>
              <w:rPr>
                <w:rFonts w:ascii="Arial" w:eastAsia="Arial" w:hAnsi="Arial" w:cs="Arial"/>
                <w:b/>
              </w:rPr>
              <w:t>zación de nuestro plan de trabajo del 2019.</w:t>
            </w:r>
          </w:p>
          <w:p w:rsidR="008F0DD5" w:rsidRDefault="00073BAB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Enviar oficios de agradecimiento a los participantes del Festival navideño. </w:t>
            </w:r>
          </w:p>
          <w:p w:rsidR="008F0DD5" w:rsidRDefault="008F0DD5">
            <w:pPr>
              <w:ind w:left="720"/>
              <w:rPr>
                <w:rFonts w:ascii="Arial" w:eastAsia="Arial" w:hAnsi="Arial" w:cs="Arial"/>
                <w:b/>
              </w:rPr>
            </w:pPr>
          </w:p>
        </w:tc>
      </w:tr>
    </w:tbl>
    <w:p w:rsidR="008F0DD5" w:rsidRDefault="008F0DD5">
      <w:pPr>
        <w:rPr>
          <w:rFonts w:ascii="Arial" w:eastAsia="Arial" w:hAnsi="Arial" w:cs="Arial"/>
        </w:rPr>
      </w:pPr>
    </w:p>
    <w:p w:rsidR="008F0DD5" w:rsidRDefault="008F0DD5">
      <w:pPr>
        <w:rPr>
          <w:rFonts w:ascii="Arial" w:eastAsia="Arial" w:hAnsi="Arial" w:cs="Arial"/>
          <w:b/>
        </w:rPr>
      </w:pPr>
    </w:p>
    <w:p w:rsidR="008F0DD5" w:rsidRDefault="008F0DD5">
      <w:pPr>
        <w:rPr>
          <w:rFonts w:ascii="Arial" w:eastAsia="Arial" w:hAnsi="Arial" w:cs="Arial"/>
          <w:b/>
        </w:rPr>
      </w:pPr>
    </w:p>
    <w:p w:rsidR="008F0DD5" w:rsidRDefault="008F0DD5"/>
    <w:p w:rsidR="008F0DD5" w:rsidRDefault="008F0DD5"/>
    <w:p w:rsidR="008F0DD5" w:rsidRDefault="00073BAB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REPORTE FOTOGRAFICO:</w:t>
      </w:r>
    </w:p>
    <w:tbl>
      <w:tblPr>
        <w:tblStyle w:val="a1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8F0DD5">
        <w:trPr>
          <w:trHeight w:val="3400"/>
          <w:jc w:val="center"/>
        </w:trPr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</w:tr>
      <w:tr w:rsidR="008F0DD5">
        <w:trPr>
          <w:trHeight w:val="3400"/>
          <w:jc w:val="center"/>
        </w:trPr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</w:tr>
      <w:tr w:rsidR="008F0DD5">
        <w:trPr>
          <w:trHeight w:val="3400"/>
          <w:jc w:val="center"/>
        </w:trPr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  <w:tc>
          <w:tcPr>
            <w:tcW w:w="4489" w:type="dxa"/>
            <w:vAlign w:val="center"/>
          </w:tcPr>
          <w:p w:rsidR="008F0DD5" w:rsidRDefault="008F0DD5">
            <w:pPr>
              <w:jc w:val="center"/>
            </w:pPr>
          </w:p>
        </w:tc>
      </w:tr>
    </w:tbl>
    <w:p w:rsidR="008F0DD5" w:rsidRDefault="00073B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191125" cy="436086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1604331"/>
                          <a:ext cx="5181600" cy="43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DD5" w:rsidRDefault="008F0D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0;margin-top:0;width:408.75pt;height:343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" filled="f" stroked="f">
                <v:textbox inset="2.53958mm,2.53958mm,2.53958mm,2.53958mm">
                  <w:txbxContent>
                    <w:p w:rsidR="008F0DD5" w:rsidRDefault="008F0D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191125" cy="4360863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1604331"/>
                          <a:ext cx="5181600" cy="43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DD5" w:rsidRDefault="008F0D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1pt;margin-top:11pt;width:408.75pt;height:3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" filled="f" stroked="f">
                <v:textbox inset="2.53958mm,2.53958mm,2.53958mm,2.53958mm">
                  <w:txbxContent>
                    <w:p w:rsidR="008F0DD5" w:rsidRDefault="008F0D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292100</wp:posOffset>
                </wp:positionV>
                <wp:extent cx="5191125" cy="436086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5200" y="1604331"/>
                          <a:ext cx="5181600" cy="43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DD5" w:rsidRDefault="008F0D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3pt;margin-top:23pt;width:408.75pt;height:34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" filled="f" stroked="f">
                <v:textbox inset="2.53958mm,2.53958mm,2.53958mm,2.53958mm">
                  <w:txbxContent>
                    <w:p w:rsidR="008F0DD5" w:rsidRDefault="008F0DD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8F0DD5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BAB">
      <w:pPr>
        <w:spacing w:after="0" w:line="240" w:lineRule="auto"/>
      </w:pPr>
      <w:r>
        <w:separator/>
      </w:r>
    </w:p>
  </w:endnote>
  <w:endnote w:type="continuationSeparator" w:id="0">
    <w:p w:rsidR="00000000" w:rsidRDefault="000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D5" w:rsidRDefault="00073BA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       “AÑO 2018, CENTENARIO DEL NATALICIO DEL ESCRITOR MEXICANO Y UNIVERSAL JUAN JOSÉ ARREOLA“</w:t>
    </w:r>
  </w:p>
  <w:p w:rsidR="008F0DD5" w:rsidRDefault="00073BA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 xml:space="preserve">Av. Juárez #100, Centro Histórico, C.P. 28200. Manzanillo, Colima. / Tel. (314) 137 2220  </w:t>
    </w:r>
  </w:p>
  <w:p w:rsidR="008F0DD5" w:rsidRDefault="008F0D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BAB">
      <w:pPr>
        <w:spacing w:after="0" w:line="240" w:lineRule="auto"/>
      </w:pPr>
      <w:r>
        <w:separator/>
      </w:r>
    </w:p>
  </w:footnote>
  <w:footnote w:type="continuationSeparator" w:id="0">
    <w:p w:rsidR="00000000" w:rsidRDefault="000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D5" w:rsidRDefault="008F0D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D5" w:rsidRDefault="00073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-937259</wp:posOffset>
          </wp:positionH>
          <wp:positionV relativeFrom="paragraph">
            <wp:posOffset>-183514</wp:posOffset>
          </wp:positionV>
          <wp:extent cx="1476375" cy="114173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5168265</wp:posOffset>
          </wp:positionH>
          <wp:positionV relativeFrom="paragraph">
            <wp:posOffset>-182879</wp:posOffset>
          </wp:positionV>
          <wp:extent cx="1200150" cy="1200150"/>
          <wp:effectExtent l="0" t="0" r="0" b="0"/>
          <wp:wrapSquare wrapText="bothSides" distT="0" distB="0" distL="114300" distR="114300"/>
          <wp:docPr id="5" name="image2.jpg" descr="C:\Users\Kayocolimot\Desktop\ayuntamiento\WhatsApp Image 2018-10-19 at 5.27.47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yocolimot\Desktop\ayuntamiento\WhatsApp Image 2018-10-19 at 5.27.47 PM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0DD5" w:rsidRDefault="008F0D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D5" w:rsidRDefault="008F0D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3A82"/>
    <w:multiLevelType w:val="multilevel"/>
    <w:tmpl w:val="9D0A3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49F775C"/>
    <w:multiLevelType w:val="multilevel"/>
    <w:tmpl w:val="D2D4D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5"/>
    <w:rsid w:val="00073BAB"/>
    <w:rsid w:val="008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DB05F-6E9A-4A4D-ADFD-2C5E1A2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ECONOMICO</dc:creator>
  <cp:lastModifiedBy>MICHEL</cp:lastModifiedBy>
  <cp:revision>2</cp:revision>
  <dcterms:created xsi:type="dcterms:W3CDTF">2019-01-22T16:37:00Z</dcterms:created>
  <dcterms:modified xsi:type="dcterms:W3CDTF">2019-01-22T16:37:00Z</dcterms:modified>
</cp:coreProperties>
</file>