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2C7" w:rsidRPr="0077538E" w:rsidRDefault="00A162C7" w:rsidP="00A162C7">
      <w:pPr>
        <w:jc w:val="both"/>
        <w:rPr>
          <w:sz w:val="32"/>
          <w:szCs w:val="32"/>
        </w:rPr>
      </w:pPr>
    </w:p>
    <w:p w:rsidR="00AD7BA5" w:rsidRPr="00AE33E8" w:rsidRDefault="00AD7BA5" w:rsidP="00AD7BA5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AE33E8">
        <w:rPr>
          <w:rFonts w:ascii="Arial" w:hAnsi="Arial" w:cs="Arial"/>
          <w:b/>
          <w:sz w:val="32"/>
          <w:szCs w:val="32"/>
        </w:rPr>
        <w:t>22.  DEUDA PÚBLICA</w:t>
      </w:r>
    </w:p>
    <w:p w:rsidR="00A162C7" w:rsidRDefault="00A162C7" w:rsidP="00A162C7">
      <w:pPr>
        <w:jc w:val="both"/>
        <w:rPr>
          <w:sz w:val="32"/>
        </w:rPr>
      </w:pPr>
      <w:bookmarkStart w:id="0" w:name="_GoBack"/>
      <w:bookmarkEnd w:id="0"/>
    </w:p>
    <w:p w:rsidR="00A162C7" w:rsidRPr="00A162C7" w:rsidRDefault="00A162C7" w:rsidP="00A162C7">
      <w:pPr>
        <w:jc w:val="both"/>
        <w:rPr>
          <w:sz w:val="32"/>
        </w:rPr>
      </w:pPr>
      <w:r w:rsidRPr="00A162C7">
        <w:rPr>
          <w:sz w:val="32"/>
        </w:rPr>
        <w:t>De conformidad con los Lineamientos para la publicidad y actualización de la información, clausula sexta, fracción V, la información relativa al artículo 29, de esta fracción, se encuentra en proceso de elaboración o actualización, esta se concluirá y se publicará en el portal a la brevedad. Ya que por el momento no se cuenta con la información suficiente para la generación y/o actualización de la misma.</w:t>
      </w:r>
    </w:p>
    <w:p w:rsidR="0092429E" w:rsidRDefault="0092429E" w:rsidP="0092429E">
      <w:pPr>
        <w:pStyle w:val="Prrafodelista"/>
        <w:spacing w:after="0" w:line="240" w:lineRule="auto"/>
        <w:ind w:left="142"/>
        <w:jc w:val="center"/>
        <w:rPr>
          <w:rFonts w:ascii="Arial" w:hAnsi="Arial" w:cs="Arial"/>
          <w:b/>
          <w:sz w:val="20"/>
          <w:szCs w:val="20"/>
        </w:rPr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sectPr w:rsidR="008305EC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B17" w:rsidRDefault="00762B17" w:rsidP="00762B17">
      <w:pPr>
        <w:spacing w:after="0" w:line="240" w:lineRule="auto"/>
      </w:pPr>
      <w:r>
        <w:separator/>
      </w:r>
    </w:p>
  </w:endnote>
  <w:endnote w:type="continuationSeparator" w:id="0">
    <w:p w:rsidR="00762B17" w:rsidRDefault="00762B17" w:rsidP="0076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17" w:rsidRDefault="00762B17" w:rsidP="00762B17">
    <w:pPr>
      <w:pStyle w:val="Piedepgina"/>
      <w:jc w:val="center"/>
    </w:pPr>
    <w:r>
      <w:t>“2019. 30 AÑOS DE LA CONVENCION SOBRE LOS DERECHOS DE LOS NIÑOS”</w:t>
    </w:r>
  </w:p>
  <w:p w:rsidR="00762B17" w:rsidRDefault="00762B17" w:rsidP="00762B17">
    <w:pPr>
      <w:pStyle w:val="Piedepgina"/>
      <w:jc w:val="center"/>
    </w:pPr>
    <w:r>
      <w:t>AV. JUAREZ #100. COLONIA CENTRO. C.P. 28200. TEL 314372265</w:t>
    </w:r>
  </w:p>
  <w:p w:rsidR="00762B17" w:rsidRDefault="00762B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B17" w:rsidRDefault="00762B17" w:rsidP="00762B17">
      <w:pPr>
        <w:spacing w:after="0" w:line="240" w:lineRule="auto"/>
      </w:pPr>
      <w:r>
        <w:separator/>
      </w:r>
    </w:p>
  </w:footnote>
  <w:footnote w:type="continuationSeparator" w:id="0">
    <w:p w:rsidR="00762B17" w:rsidRDefault="00762B17" w:rsidP="00762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17" w:rsidRPr="000B1622" w:rsidRDefault="00762B17" w:rsidP="00762B17">
    <w:pPr>
      <w:pStyle w:val="Encabezado"/>
      <w:jc w:val="center"/>
      <w:rPr>
        <w:b/>
        <w:sz w:val="32"/>
      </w:rPr>
    </w:pPr>
    <w:r w:rsidRPr="000B1622">
      <w:rPr>
        <w:b/>
        <w:noProof/>
        <w:sz w:val="32"/>
        <w:lang w:eastAsia="es-MX"/>
      </w:rPr>
      <w:drawing>
        <wp:anchor distT="0" distB="0" distL="114300" distR="114300" simplePos="0" relativeHeight="251660288" behindDoc="1" locked="0" layoutInCell="1" allowOverlap="1" wp14:anchorId="55F268F6" wp14:editId="4FB17AC9">
          <wp:simplePos x="0" y="0"/>
          <wp:positionH relativeFrom="column">
            <wp:posOffset>5062514</wp:posOffset>
          </wp:positionH>
          <wp:positionV relativeFrom="paragraph">
            <wp:posOffset>-366162</wp:posOffset>
          </wp:positionV>
          <wp:extent cx="1200150" cy="1200150"/>
          <wp:effectExtent l="0" t="0" r="0" b="0"/>
          <wp:wrapThrough wrapText="bothSides">
            <wp:wrapPolygon edited="0">
              <wp:start x="0" y="0"/>
              <wp:lineTo x="0" y="21257"/>
              <wp:lineTo x="21257" y="21257"/>
              <wp:lineTo x="21257" y="0"/>
              <wp:lineTo x="0" y="0"/>
            </wp:wrapPolygon>
          </wp:wrapThrough>
          <wp:docPr id="3" name="Imagen 3" descr="C:\Users\Kayocolimot\Desktop\ayuntamiento\WhatsApp Image 2018-10-19 at 5.27.47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yocolimot\Desktop\ayuntamiento\WhatsApp Image 2018-10-19 at 5.27.47 P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1622">
      <w:rPr>
        <w:b/>
        <w:noProof/>
        <w:sz w:val="32"/>
        <w:lang w:eastAsia="es-MX"/>
      </w:rPr>
      <w:drawing>
        <wp:anchor distT="0" distB="0" distL="114300" distR="114300" simplePos="0" relativeHeight="251659264" behindDoc="1" locked="0" layoutInCell="1" allowOverlap="1" wp14:anchorId="79A8B602" wp14:editId="585B5364">
          <wp:simplePos x="0" y="0"/>
          <wp:positionH relativeFrom="column">
            <wp:posOffset>-296978</wp:posOffset>
          </wp:positionH>
          <wp:positionV relativeFrom="paragraph">
            <wp:posOffset>-373334</wp:posOffset>
          </wp:positionV>
          <wp:extent cx="1002030" cy="1133475"/>
          <wp:effectExtent l="0" t="0" r="0" b="0"/>
          <wp:wrapThrough wrapText="bothSides">
            <wp:wrapPolygon edited="0">
              <wp:start x="9445" y="0"/>
              <wp:lineTo x="4517" y="2541"/>
              <wp:lineTo x="1232" y="5082"/>
              <wp:lineTo x="821" y="9439"/>
              <wp:lineTo x="3285" y="18151"/>
              <wp:lineTo x="6160" y="19966"/>
              <wp:lineTo x="7802" y="20692"/>
              <wp:lineTo x="13962" y="20692"/>
              <wp:lineTo x="15605" y="19966"/>
              <wp:lineTo x="18479" y="18151"/>
              <wp:lineTo x="20532" y="11617"/>
              <wp:lineTo x="20532" y="5445"/>
              <wp:lineTo x="17247" y="2541"/>
              <wp:lineTo x="13141" y="0"/>
              <wp:lineTo x="9445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zanill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95" t="6413" r="24650" b="5129"/>
                  <a:stretch/>
                </pic:blipFill>
                <pic:spPr bwMode="auto">
                  <a:xfrm>
                    <a:off x="0" y="0"/>
                    <a:ext cx="1002030" cy="1133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1622">
      <w:rPr>
        <w:b/>
        <w:sz w:val="32"/>
      </w:rPr>
      <w:t>H. AYUNTAMIENTO CONSTITUCIONAL</w:t>
    </w:r>
  </w:p>
  <w:p w:rsidR="00762B17" w:rsidRPr="000B1622" w:rsidRDefault="00762B17" w:rsidP="00762B17">
    <w:pPr>
      <w:pStyle w:val="Encabezado"/>
      <w:jc w:val="center"/>
      <w:rPr>
        <w:b/>
        <w:sz w:val="32"/>
      </w:rPr>
    </w:pPr>
    <w:r>
      <w:rPr>
        <w:b/>
        <w:sz w:val="32"/>
      </w:rPr>
      <w:t>DE MANZANILLO COLIMA</w:t>
    </w:r>
  </w:p>
  <w:p w:rsidR="00762B17" w:rsidRDefault="00762B17" w:rsidP="00762B17">
    <w:pPr>
      <w:pStyle w:val="Encabezado"/>
      <w:jc w:val="center"/>
      <w:rPr>
        <w:b/>
        <w:sz w:val="32"/>
      </w:rPr>
    </w:pPr>
    <w:r w:rsidRPr="000B1622">
      <w:rPr>
        <w:b/>
        <w:sz w:val="32"/>
      </w:rPr>
      <w:t>INSTITUTO MUNICIPAL DE</w:t>
    </w:r>
    <w:r>
      <w:rPr>
        <w:b/>
        <w:sz w:val="32"/>
      </w:rPr>
      <w:t xml:space="preserve"> FERIAS, EVENTOS Y</w:t>
    </w:r>
  </w:p>
  <w:p w:rsidR="00762B17" w:rsidRDefault="00762B17" w:rsidP="00762B17">
    <w:pPr>
      <w:pStyle w:val="Encabezado"/>
      <w:jc w:val="center"/>
      <w:rPr>
        <w:b/>
        <w:sz w:val="32"/>
      </w:rPr>
    </w:pPr>
    <w:r>
      <w:rPr>
        <w:b/>
        <w:sz w:val="32"/>
      </w:rPr>
      <w:t>EXPOSICIONES DE MANZANILLO</w:t>
    </w:r>
  </w:p>
  <w:p w:rsidR="00762B17" w:rsidRPr="000B1622" w:rsidRDefault="00762B17" w:rsidP="00762B17">
    <w:pPr>
      <w:pStyle w:val="Encabezado"/>
      <w:jc w:val="center"/>
      <w:rPr>
        <w:b/>
        <w:sz w:val="32"/>
      </w:rPr>
    </w:pPr>
    <w:r>
      <w:rPr>
        <w:b/>
        <w:sz w:val="32"/>
      </w:rPr>
      <w:t>ARTICULO 29</w:t>
    </w:r>
  </w:p>
  <w:p w:rsidR="00762B17" w:rsidRPr="00762B17" w:rsidRDefault="00762B17" w:rsidP="00762B1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17"/>
    <w:rsid w:val="00034EDC"/>
    <w:rsid w:val="000E5D1D"/>
    <w:rsid w:val="001F66DC"/>
    <w:rsid w:val="00254CF0"/>
    <w:rsid w:val="00762B17"/>
    <w:rsid w:val="0077538E"/>
    <w:rsid w:val="008305EC"/>
    <w:rsid w:val="0092429E"/>
    <w:rsid w:val="00A162C7"/>
    <w:rsid w:val="00AD7BA5"/>
    <w:rsid w:val="00B95424"/>
    <w:rsid w:val="00E13400"/>
    <w:rsid w:val="00EA4949"/>
    <w:rsid w:val="00F80DB7"/>
    <w:rsid w:val="00FE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5B8D2-AADF-4BC2-B263-01A6F2EF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2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2B17"/>
  </w:style>
  <w:style w:type="paragraph" w:styleId="Piedepgina">
    <w:name w:val="footer"/>
    <w:basedOn w:val="Normal"/>
    <w:link w:val="Piedepgina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B17"/>
  </w:style>
  <w:style w:type="table" w:styleId="Tablaconcuadrcula">
    <w:name w:val="Table Grid"/>
    <w:basedOn w:val="Tablanormal"/>
    <w:uiPriority w:val="39"/>
    <w:rsid w:val="00924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24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2019-01-23T17:04:00Z</dcterms:created>
  <dcterms:modified xsi:type="dcterms:W3CDTF">2019-01-23T17:04:00Z</dcterms:modified>
</cp:coreProperties>
</file>